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01" w:rsidRPr="00320101" w:rsidRDefault="00320101" w:rsidP="00320101">
      <w:pPr>
        <w:jc w:val="center"/>
        <w:rPr>
          <w:rFonts w:cs="Times New Roman"/>
          <w:b/>
          <w:sz w:val="36"/>
          <w:szCs w:val="24"/>
        </w:rPr>
      </w:pPr>
      <w:r>
        <w:rPr>
          <w:rFonts w:cs="Times New Roman"/>
          <w:b/>
          <w:sz w:val="36"/>
          <w:szCs w:val="24"/>
        </w:rPr>
        <w:t>CEDAT signs MoU w</w:t>
      </w:r>
      <w:r w:rsidRPr="00320101">
        <w:rPr>
          <w:rFonts w:cs="Times New Roman"/>
          <w:b/>
          <w:sz w:val="36"/>
          <w:szCs w:val="24"/>
        </w:rPr>
        <w:t>ith UEGCL</w:t>
      </w:r>
    </w:p>
    <w:p w:rsidR="002214A4" w:rsidRPr="00126FFD" w:rsidRDefault="002214A4" w:rsidP="002214A4">
      <w:pPr>
        <w:jc w:val="both"/>
        <w:rPr>
          <w:rFonts w:cs="Times New Roman"/>
          <w:sz w:val="24"/>
          <w:szCs w:val="24"/>
        </w:rPr>
      </w:pPr>
      <w:proofErr w:type="spellStart"/>
      <w:r w:rsidRPr="00126FFD">
        <w:rPr>
          <w:rFonts w:cs="Times New Roman"/>
          <w:sz w:val="24"/>
          <w:szCs w:val="24"/>
        </w:rPr>
        <w:t>Makerere</w:t>
      </w:r>
      <w:proofErr w:type="spellEnd"/>
      <w:r w:rsidRPr="00126FFD">
        <w:rPr>
          <w:rFonts w:cs="Times New Roman"/>
          <w:sz w:val="24"/>
          <w:szCs w:val="24"/>
        </w:rPr>
        <w:t xml:space="preserve"> University’s Coll</w:t>
      </w:r>
      <w:r w:rsidR="00320101">
        <w:rPr>
          <w:rFonts w:cs="Times New Roman"/>
          <w:sz w:val="24"/>
          <w:szCs w:val="24"/>
        </w:rPr>
        <w:t>ege of Engineering, Design, Art</w:t>
      </w:r>
      <w:r w:rsidRPr="00126FFD">
        <w:rPr>
          <w:rFonts w:cs="Times New Roman"/>
          <w:sz w:val="24"/>
          <w:szCs w:val="24"/>
        </w:rPr>
        <w:t xml:space="preserve"> and Technology (CEDAT) and Uganda Electricity Generation Co</w:t>
      </w:r>
      <w:r w:rsidR="00320101">
        <w:rPr>
          <w:rFonts w:cs="Times New Roman"/>
          <w:sz w:val="24"/>
          <w:szCs w:val="24"/>
        </w:rPr>
        <w:t>mpany Limited (UEGCL) on</w:t>
      </w:r>
      <w:r w:rsidRPr="00126FFD">
        <w:rPr>
          <w:rFonts w:cs="Times New Roman"/>
          <w:sz w:val="24"/>
          <w:szCs w:val="24"/>
        </w:rPr>
        <w:t xml:space="preserve"> April 4, 2017 signed a memorandum of Understanding to develop joint programs aimed at creating knowledge and skills in several education and training programs. </w:t>
      </w:r>
    </w:p>
    <w:p w:rsidR="002214A4" w:rsidRPr="00126FFD" w:rsidRDefault="002214A4" w:rsidP="002214A4">
      <w:pPr>
        <w:jc w:val="both"/>
        <w:rPr>
          <w:rFonts w:cs="Times New Roman"/>
          <w:sz w:val="24"/>
          <w:szCs w:val="24"/>
        </w:rPr>
      </w:pPr>
      <w:r w:rsidRPr="00126FFD">
        <w:rPr>
          <w:rFonts w:cs="Times New Roman"/>
          <w:sz w:val="24"/>
          <w:szCs w:val="24"/>
        </w:rPr>
        <w:t xml:space="preserve">The MoU was signed by </w:t>
      </w:r>
      <w:r w:rsidR="00320101" w:rsidRPr="00126FFD">
        <w:rPr>
          <w:rFonts w:cs="Times New Roman"/>
          <w:sz w:val="24"/>
          <w:szCs w:val="24"/>
        </w:rPr>
        <w:t>the</w:t>
      </w:r>
      <w:r w:rsidRPr="00126FFD">
        <w:rPr>
          <w:rFonts w:cs="Times New Roman"/>
          <w:sz w:val="24"/>
          <w:szCs w:val="24"/>
        </w:rPr>
        <w:t xml:space="preserve"> vice </w:t>
      </w:r>
      <w:r w:rsidR="00320101" w:rsidRPr="00126FFD">
        <w:rPr>
          <w:rFonts w:cs="Times New Roman"/>
          <w:sz w:val="24"/>
          <w:szCs w:val="24"/>
        </w:rPr>
        <w:t>Chancellor</w:t>
      </w:r>
      <w:r w:rsidRPr="00126FFD">
        <w:rPr>
          <w:rFonts w:cs="Times New Roman"/>
          <w:sz w:val="24"/>
          <w:szCs w:val="24"/>
        </w:rPr>
        <w:t xml:space="preserve"> </w:t>
      </w:r>
      <w:proofErr w:type="spellStart"/>
      <w:r w:rsidRPr="00126FFD">
        <w:rPr>
          <w:rFonts w:cs="Times New Roman"/>
          <w:sz w:val="24"/>
          <w:szCs w:val="24"/>
        </w:rPr>
        <w:t>Makerere</w:t>
      </w:r>
      <w:proofErr w:type="spellEnd"/>
      <w:r w:rsidRPr="00126FFD">
        <w:rPr>
          <w:rFonts w:cs="Times New Roman"/>
          <w:sz w:val="24"/>
          <w:szCs w:val="24"/>
        </w:rPr>
        <w:t xml:space="preserve"> Universi</w:t>
      </w:r>
      <w:r w:rsidR="00320101">
        <w:rPr>
          <w:rFonts w:cs="Times New Roman"/>
          <w:sz w:val="24"/>
          <w:szCs w:val="24"/>
        </w:rPr>
        <w:t xml:space="preserve">ty, </w:t>
      </w:r>
      <w:proofErr w:type="spellStart"/>
      <w:r w:rsidR="00320101">
        <w:rPr>
          <w:rFonts w:cs="Times New Roman"/>
          <w:sz w:val="24"/>
          <w:szCs w:val="24"/>
        </w:rPr>
        <w:t>Prof.</w:t>
      </w:r>
      <w:proofErr w:type="spellEnd"/>
      <w:r w:rsidR="00320101">
        <w:rPr>
          <w:rFonts w:cs="Times New Roman"/>
          <w:sz w:val="24"/>
          <w:szCs w:val="24"/>
        </w:rPr>
        <w:t xml:space="preserve"> John </w:t>
      </w:r>
      <w:proofErr w:type="spellStart"/>
      <w:r w:rsidR="00320101">
        <w:rPr>
          <w:rFonts w:cs="Times New Roman"/>
          <w:sz w:val="24"/>
          <w:szCs w:val="24"/>
        </w:rPr>
        <w:t>Ddumba-Ssentamu</w:t>
      </w:r>
      <w:proofErr w:type="spellEnd"/>
      <w:r w:rsidR="00320101">
        <w:rPr>
          <w:rFonts w:cs="Times New Roman"/>
          <w:sz w:val="24"/>
          <w:szCs w:val="24"/>
        </w:rPr>
        <w:t xml:space="preserve">, </w:t>
      </w:r>
      <w:proofErr w:type="spellStart"/>
      <w:r w:rsidRPr="00126FFD">
        <w:rPr>
          <w:rFonts w:cs="Times New Roman"/>
          <w:sz w:val="24"/>
          <w:szCs w:val="24"/>
        </w:rPr>
        <w:t>Prof.</w:t>
      </w:r>
      <w:proofErr w:type="spellEnd"/>
      <w:r w:rsidRPr="00126FFD">
        <w:rPr>
          <w:rFonts w:cs="Times New Roman"/>
          <w:sz w:val="24"/>
          <w:szCs w:val="24"/>
        </w:rPr>
        <w:t xml:space="preserve"> Henry </w:t>
      </w:r>
      <w:proofErr w:type="spellStart"/>
      <w:r w:rsidRPr="00126FFD">
        <w:rPr>
          <w:rFonts w:cs="Times New Roman"/>
          <w:sz w:val="24"/>
          <w:szCs w:val="24"/>
        </w:rPr>
        <w:t>Alinai</w:t>
      </w:r>
      <w:r w:rsidR="00320101">
        <w:rPr>
          <w:rFonts w:cs="Times New Roman"/>
          <w:sz w:val="24"/>
          <w:szCs w:val="24"/>
        </w:rPr>
        <w:t>twe</w:t>
      </w:r>
      <w:proofErr w:type="spellEnd"/>
      <w:r w:rsidR="00320101">
        <w:rPr>
          <w:rFonts w:cs="Times New Roman"/>
          <w:sz w:val="24"/>
          <w:szCs w:val="24"/>
        </w:rPr>
        <w:t>, the Principal CEDAT and Eng</w:t>
      </w:r>
      <w:r w:rsidRPr="00126FFD">
        <w:rPr>
          <w:rFonts w:cs="Times New Roman"/>
          <w:sz w:val="24"/>
          <w:szCs w:val="24"/>
        </w:rPr>
        <w:t xml:space="preserve">. </w:t>
      </w:r>
      <w:proofErr w:type="spellStart"/>
      <w:r w:rsidRPr="00126FFD">
        <w:rPr>
          <w:rFonts w:cs="Times New Roman"/>
          <w:sz w:val="24"/>
          <w:szCs w:val="24"/>
        </w:rPr>
        <w:t>Goddy</w:t>
      </w:r>
      <w:proofErr w:type="spellEnd"/>
      <w:r w:rsidRPr="00126FFD">
        <w:rPr>
          <w:rFonts w:cs="Times New Roman"/>
          <w:sz w:val="24"/>
          <w:szCs w:val="24"/>
        </w:rPr>
        <w:t xml:space="preserve"> </w:t>
      </w:r>
      <w:proofErr w:type="spellStart"/>
      <w:r w:rsidRPr="00126FFD">
        <w:rPr>
          <w:rFonts w:cs="Times New Roman"/>
          <w:sz w:val="24"/>
          <w:szCs w:val="24"/>
        </w:rPr>
        <w:t>Muhanguzi</w:t>
      </w:r>
      <w:proofErr w:type="spellEnd"/>
      <w:r w:rsidRPr="00126FFD">
        <w:rPr>
          <w:rFonts w:cs="Times New Roman"/>
          <w:sz w:val="24"/>
          <w:szCs w:val="24"/>
        </w:rPr>
        <w:t xml:space="preserve"> </w:t>
      </w:r>
      <w:proofErr w:type="spellStart"/>
      <w:r w:rsidRPr="00126FFD">
        <w:rPr>
          <w:rFonts w:cs="Times New Roman"/>
          <w:sz w:val="24"/>
          <w:szCs w:val="24"/>
        </w:rPr>
        <w:t>Muhumuza</w:t>
      </w:r>
      <w:proofErr w:type="spellEnd"/>
      <w:r w:rsidRPr="00126FFD">
        <w:rPr>
          <w:rFonts w:cs="Times New Roman"/>
          <w:sz w:val="24"/>
          <w:szCs w:val="24"/>
        </w:rPr>
        <w:t xml:space="preserve">, The Acting Director Legal Affairs on behalf of Makerere University. </w:t>
      </w:r>
    </w:p>
    <w:p w:rsidR="002214A4" w:rsidRPr="00126FFD" w:rsidRDefault="002214A4" w:rsidP="002214A4">
      <w:pPr>
        <w:pStyle w:val="NoSpacing"/>
        <w:rPr>
          <w:rFonts w:asciiTheme="minorHAnsi" w:eastAsiaTheme="minorHAnsi" w:hAnsiTheme="minorHAnsi"/>
          <w:szCs w:val="24"/>
        </w:rPr>
      </w:pPr>
      <w:r w:rsidRPr="00126FFD">
        <w:rPr>
          <w:rFonts w:asciiTheme="minorHAnsi" w:eastAsiaTheme="minorHAnsi" w:hAnsiTheme="minorHAnsi"/>
          <w:szCs w:val="24"/>
        </w:rPr>
        <w:t xml:space="preserve">On behalf of UEGCL, the agreement was signed by </w:t>
      </w:r>
      <w:proofErr w:type="spellStart"/>
      <w:r w:rsidRPr="00126FFD">
        <w:rPr>
          <w:rFonts w:asciiTheme="minorHAnsi" w:eastAsiaTheme="minorHAnsi" w:hAnsiTheme="minorHAnsi"/>
          <w:szCs w:val="24"/>
        </w:rPr>
        <w:t>Dr.</w:t>
      </w:r>
      <w:proofErr w:type="spellEnd"/>
      <w:r w:rsidRPr="00126FFD">
        <w:rPr>
          <w:rFonts w:asciiTheme="minorHAnsi" w:eastAsiaTheme="minorHAnsi" w:hAnsiTheme="minorHAnsi"/>
          <w:szCs w:val="24"/>
        </w:rPr>
        <w:t xml:space="preserve"> Eng. Harrison E. Mutikanga, the Chief Executive Officer, Mr David Isingoma, the Chief Strategy and </w:t>
      </w:r>
      <w:proofErr w:type="spellStart"/>
      <w:r w:rsidRPr="00126FFD">
        <w:rPr>
          <w:rFonts w:asciiTheme="minorHAnsi" w:eastAsiaTheme="minorHAnsi" w:hAnsiTheme="minorHAnsi"/>
          <w:szCs w:val="24"/>
        </w:rPr>
        <w:t>Busines</w:t>
      </w:r>
      <w:proofErr w:type="spellEnd"/>
      <w:r w:rsidRPr="00126FFD">
        <w:rPr>
          <w:rFonts w:asciiTheme="minorHAnsi" w:eastAsiaTheme="minorHAnsi" w:hAnsiTheme="minorHAnsi"/>
          <w:szCs w:val="24"/>
        </w:rPr>
        <w:t xml:space="preserve"> Development Officer and Mr Mark Martin </w:t>
      </w:r>
      <w:proofErr w:type="spellStart"/>
      <w:r w:rsidRPr="00126FFD">
        <w:rPr>
          <w:rFonts w:asciiTheme="minorHAnsi" w:eastAsiaTheme="minorHAnsi" w:hAnsiTheme="minorHAnsi"/>
          <w:szCs w:val="24"/>
        </w:rPr>
        <w:t>Obia</w:t>
      </w:r>
      <w:proofErr w:type="spellEnd"/>
      <w:r w:rsidRPr="00126FFD">
        <w:rPr>
          <w:rFonts w:asciiTheme="minorHAnsi" w:eastAsiaTheme="minorHAnsi" w:hAnsiTheme="minorHAnsi"/>
          <w:szCs w:val="24"/>
        </w:rPr>
        <w:t xml:space="preserve">, the Company Secretary. </w:t>
      </w:r>
    </w:p>
    <w:p w:rsidR="002214A4" w:rsidRPr="00126FFD" w:rsidRDefault="002214A4" w:rsidP="002214A4">
      <w:pPr>
        <w:pStyle w:val="NoSpacing"/>
        <w:rPr>
          <w:rFonts w:asciiTheme="minorHAnsi" w:eastAsiaTheme="minorHAnsi" w:hAnsiTheme="minorHAnsi"/>
          <w:szCs w:val="24"/>
        </w:rPr>
      </w:pPr>
    </w:p>
    <w:p w:rsidR="002214A4" w:rsidRPr="00126FFD" w:rsidRDefault="002214A4" w:rsidP="002214A4">
      <w:pPr>
        <w:spacing w:after="0"/>
        <w:jc w:val="both"/>
        <w:rPr>
          <w:rFonts w:cs="Times New Roman"/>
          <w:sz w:val="24"/>
          <w:szCs w:val="24"/>
        </w:rPr>
      </w:pPr>
      <w:r w:rsidRPr="00126FFD">
        <w:rPr>
          <w:rFonts w:cs="Times New Roman"/>
          <w:sz w:val="24"/>
          <w:szCs w:val="24"/>
        </w:rPr>
        <w:t xml:space="preserve">The VC thanked UEGCL for partnering with Makerere University CEDAT saying Makerere University takes pride in her role as the region’s leading teaching and research institution, and as such, is always on the lookout for mutually beneficial collaborations. </w:t>
      </w:r>
    </w:p>
    <w:p w:rsidR="002214A4" w:rsidRPr="00126FFD" w:rsidRDefault="002214A4" w:rsidP="002214A4">
      <w:pPr>
        <w:pStyle w:val="NoSpacing"/>
        <w:rPr>
          <w:rFonts w:asciiTheme="minorHAnsi" w:eastAsiaTheme="minorHAnsi" w:hAnsiTheme="minorHAnsi"/>
          <w:szCs w:val="24"/>
        </w:rPr>
      </w:pPr>
    </w:p>
    <w:p w:rsidR="002214A4" w:rsidRPr="00126FFD" w:rsidRDefault="00126FFD" w:rsidP="002214A4">
      <w:pPr>
        <w:spacing w:after="0"/>
        <w:jc w:val="both"/>
        <w:rPr>
          <w:rFonts w:cs="Times New Roman"/>
          <w:sz w:val="24"/>
          <w:szCs w:val="24"/>
        </w:rPr>
      </w:pPr>
      <w:r w:rsidRPr="00126FFD">
        <w:rPr>
          <w:rFonts w:cs="Times New Roman"/>
          <w:sz w:val="24"/>
          <w:szCs w:val="24"/>
        </w:rPr>
        <w:t>“</w:t>
      </w:r>
      <w:r w:rsidR="002214A4" w:rsidRPr="00126FFD">
        <w:rPr>
          <w:rFonts w:cs="Times New Roman"/>
          <w:sz w:val="24"/>
          <w:szCs w:val="24"/>
        </w:rPr>
        <w:t>We are privileged to attract leading partners, who have generously supported our core functions of teaching and learning, research and knowledge transfer partnerships. It therefore gives me great pleasure to note that UEGCL is today officially joining hands with Makerere University to broaden our aspirations of producing graduates that are not only academically unmatched but are also equipped with the relevant practical skills</w:t>
      </w:r>
      <w:r w:rsidRPr="00126FFD">
        <w:rPr>
          <w:rFonts w:cs="Times New Roman"/>
          <w:sz w:val="24"/>
          <w:szCs w:val="24"/>
        </w:rPr>
        <w:t xml:space="preserve">,” </w:t>
      </w:r>
      <w:proofErr w:type="spellStart"/>
      <w:r w:rsidRPr="00126FFD">
        <w:rPr>
          <w:rFonts w:cs="Times New Roman"/>
          <w:sz w:val="24"/>
          <w:szCs w:val="24"/>
        </w:rPr>
        <w:t>Prof.</w:t>
      </w:r>
      <w:proofErr w:type="spellEnd"/>
      <w:r w:rsidRPr="00126FFD">
        <w:rPr>
          <w:rFonts w:cs="Times New Roman"/>
          <w:sz w:val="24"/>
          <w:szCs w:val="24"/>
        </w:rPr>
        <w:t xml:space="preserve"> </w:t>
      </w:r>
      <w:proofErr w:type="spellStart"/>
      <w:r w:rsidRPr="00126FFD">
        <w:rPr>
          <w:rFonts w:cs="Times New Roman"/>
          <w:sz w:val="24"/>
          <w:szCs w:val="24"/>
        </w:rPr>
        <w:t>Ddumba-Ssentamu</w:t>
      </w:r>
      <w:proofErr w:type="spellEnd"/>
      <w:r w:rsidRPr="00126FFD">
        <w:rPr>
          <w:rFonts w:cs="Times New Roman"/>
          <w:sz w:val="24"/>
          <w:szCs w:val="24"/>
        </w:rPr>
        <w:t xml:space="preserve"> said. </w:t>
      </w:r>
    </w:p>
    <w:p w:rsidR="00126FFD" w:rsidRPr="00126FFD" w:rsidRDefault="00126FFD" w:rsidP="002214A4">
      <w:pPr>
        <w:jc w:val="both"/>
        <w:rPr>
          <w:rFonts w:cs="Times New Roman"/>
          <w:sz w:val="24"/>
          <w:szCs w:val="24"/>
        </w:rPr>
      </w:pPr>
    </w:p>
    <w:p w:rsidR="00126FFD" w:rsidRPr="00126FFD" w:rsidRDefault="00126FFD" w:rsidP="002214A4">
      <w:pPr>
        <w:jc w:val="both"/>
        <w:rPr>
          <w:rFonts w:cs="Times New Roman"/>
          <w:sz w:val="24"/>
          <w:szCs w:val="24"/>
        </w:rPr>
      </w:pPr>
      <w:proofErr w:type="spellStart"/>
      <w:r w:rsidRPr="00126FFD">
        <w:rPr>
          <w:rFonts w:cs="Times New Roman"/>
          <w:sz w:val="24"/>
          <w:szCs w:val="24"/>
        </w:rPr>
        <w:t>Dr.</w:t>
      </w:r>
      <w:proofErr w:type="spellEnd"/>
      <w:r w:rsidRPr="00126FFD">
        <w:rPr>
          <w:rFonts w:cs="Times New Roman"/>
          <w:sz w:val="24"/>
          <w:szCs w:val="24"/>
        </w:rPr>
        <w:t xml:space="preserve"> Eng. Mutikanga called on researchers to embrace this opportunity for research created by the company’s building of the </w:t>
      </w:r>
      <w:proofErr w:type="spellStart"/>
      <w:r w:rsidRPr="00126FFD">
        <w:rPr>
          <w:rFonts w:cs="Times New Roman"/>
          <w:sz w:val="24"/>
          <w:szCs w:val="24"/>
        </w:rPr>
        <w:t>Karuma</w:t>
      </w:r>
      <w:proofErr w:type="spellEnd"/>
      <w:r w:rsidRPr="00126FFD">
        <w:rPr>
          <w:rFonts w:cs="Times New Roman"/>
          <w:sz w:val="24"/>
          <w:szCs w:val="24"/>
        </w:rPr>
        <w:t xml:space="preserve"> and </w:t>
      </w:r>
      <w:proofErr w:type="spellStart"/>
      <w:r w:rsidRPr="00126FFD">
        <w:rPr>
          <w:rFonts w:cs="Times New Roman"/>
          <w:sz w:val="24"/>
          <w:szCs w:val="24"/>
        </w:rPr>
        <w:t>Isimba</w:t>
      </w:r>
      <w:proofErr w:type="spellEnd"/>
      <w:r w:rsidRPr="00126FFD">
        <w:rPr>
          <w:rFonts w:cs="Times New Roman"/>
          <w:sz w:val="24"/>
          <w:szCs w:val="24"/>
        </w:rPr>
        <w:t xml:space="preserve"> dams. He said the two dams were a 2gold mine’ for research. He added that the MoU gives the company an opportunity to interest the young generation into the energy sector. </w:t>
      </w:r>
    </w:p>
    <w:p w:rsidR="002214A4" w:rsidRPr="00126FFD" w:rsidRDefault="002214A4" w:rsidP="002214A4">
      <w:pPr>
        <w:jc w:val="both"/>
        <w:rPr>
          <w:rFonts w:cs="Times New Roman"/>
          <w:sz w:val="24"/>
          <w:szCs w:val="24"/>
        </w:rPr>
      </w:pPr>
      <w:r w:rsidRPr="00126FFD">
        <w:rPr>
          <w:rFonts w:cs="Times New Roman"/>
          <w:sz w:val="24"/>
          <w:szCs w:val="24"/>
        </w:rPr>
        <w:t>The partnership will also promote close cooperation between the parties with regard to research &amp; development.</w:t>
      </w:r>
    </w:p>
    <w:p w:rsidR="002214A4" w:rsidRPr="00126FFD" w:rsidRDefault="002214A4" w:rsidP="002214A4">
      <w:pPr>
        <w:jc w:val="both"/>
        <w:rPr>
          <w:rFonts w:cs="Times New Roman"/>
          <w:sz w:val="24"/>
          <w:szCs w:val="24"/>
        </w:rPr>
      </w:pPr>
      <w:r w:rsidRPr="00126FFD">
        <w:rPr>
          <w:rFonts w:cs="Times New Roman"/>
          <w:sz w:val="24"/>
          <w:szCs w:val="24"/>
        </w:rPr>
        <w:t>This will be achieved through the delivery of joint short, medium and long term projects in appropriate skills development and training programs relevant to the identified needs of both parties. Operationalization of the partnership will take the form of promotion of students’ field attachment, support and promotion of studies in specialised fields in the energy sector, synergy in policy formulation and corroboration in corporate social responsibility activities among others.</w:t>
      </w:r>
    </w:p>
    <w:p w:rsidR="002214A4" w:rsidRPr="00126FFD" w:rsidRDefault="002214A4" w:rsidP="002214A4">
      <w:pPr>
        <w:jc w:val="both"/>
        <w:rPr>
          <w:rFonts w:cs="Times New Roman"/>
          <w:sz w:val="24"/>
          <w:szCs w:val="24"/>
        </w:rPr>
      </w:pPr>
      <w:r w:rsidRPr="00126FFD">
        <w:rPr>
          <w:rFonts w:cs="Times New Roman"/>
          <w:sz w:val="24"/>
          <w:szCs w:val="24"/>
        </w:rPr>
        <w:t xml:space="preserve">“We are confident this partnership will buttress one of our major aspirations to capacity development in the energy sector which is the establishment of the Hydropower Training and </w:t>
      </w:r>
      <w:r w:rsidRPr="00126FFD">
        <w:rPr>
          <w:rFonts w:cs="Times New Roman"/>
          <w:sz w:val="24"/>
          <w:szCs w:val="24"/>
        </w:rPr>
        <w:lastRenderedPageBreak/>
        <w:t>Vocational Centre (HTVC)</w:t>
      </w:r>
      <w:r w:rsidR="00126FFD" w:rsidRPr="00126FFD">
        <w:rPr>
          <w:rFonts w:cs="Times New Roman"/>
          <w:sz w:val="24"/>
          <w:szCs w:val="24"/>
        </w:rPr>
        <w:t>,” s</w:t>
      </w:r>
      <w:r w:rsidRPr="00126FFD">
        <w:rPr>
          <w:rFonts w:cs="Times New Roman"/>
          <w:sz w:val="24"/>
          <w:szCs w:val="24"/>
        </w:rPr>
        <w:t xml:space="preserve">aid </w:t>
      </w:r>
      <w:proofErr w:type="spellStart"/>
      <w:r w:rsidRPr="00126FFD">
        <w:rPr>
          <w:rFonts w:cs="Times New Roman"/>
          <w:sz w:val="24"/>
          <w:szCs w:val="24"/>
        </w:rPr>
        <w:t>Dr.</w:t>
      </w:r>
      <w:proofErr w:type="spellEnd"/>
      <w:r w:rsidRPr="00126FFD">
        <w:rPr>
          <w:rFonts w:cs="Times New Roman"/>
          <w:sz w:val="24"/>
          <w:szCs w:val="24"/>
        </w:rPr>
        <w:t xml:space="preserve"> Eng. </w:t>
      </w:r>
      <w:r w:rsidR="00126FFD" w:rsidRPr="00126FFD">
        <w:rPr>
          <w:rFonts w:cs="Times New Roman"/>
          <w:sz w:val="24"/>
          <w:szCs w:val="24"/>
        </w:rPr>
        <w:t>Mutikanga</w:t>
      </w:r>
      <w:r w:rsidRPr="00126FFD">
        <w:rPr>
          <w:rFonts w:cs="Times New Roman"/>
          <w:sz w:val="24"/>
          <w:szCs w:val="24"/>
        </w:rPr>
        <w:t>, “Through the exchange of trainers, trainees, design of curriculum, and related activities, this shall be realised sooner rather than later,” He added.</w:t>
      </w:r>
    </w:p>
    <w:p w:rsidR="00065939" w:rsidRPr="00126FFD" w:rsidRDefault="002214A4" w:rsidP="009B6CCB">
      <w:pPr>
        <w:spacing w:after="160" w:line="259" w:lineRule="auto"/>
        <w:jc w:val="both"/>
        <w:rPr>
          <w:rFonts w:cs="Times New Roman"/>
          <w:sz w:val="24"/>
          <w:szCs w:val="24"/>
        </w:rPr>
      </w:pPr>
      <w:r w:rsidRPr="00126FFD">
        <w:rPr>
          <w:rFonts w:cs="Times New Roman"/>
          <w:sz w:val="24"/>
          <w:szCs w:val="24"/>
        </w:rPr>
        <w:t xml:space="preserve">“As a research based university, this MOU with UEGCL gives us the opportunity to undertake research of the most pressing challenges in the energy sector,” said </w:t>
      </w:r>
      <w:proofErr w:type="spellStart"/>
      <w:r w:rsidRPr="00126FFD">
        <w:rPr>
          <w:rFonts w:cs="Times New Roman"/>
          <w:sz w:val="24"/>
          <w:szCs w:val="24"/>
        </w:rPr>
        <w:t>Dr.</w:t>
      </w:r>
      <w:proofErr w:type="spellEnd"/>
      <w:r w:rsidRPr="00126FFD">
        <w:rPr>
          <w:rFonts w:cs="Times New Roman"/>
          <w:sz w:val="24"/>
          <w:szCs w:val="24"/>
        </w:rPr>
        <w:t xml:space="preserve"> Henry</w:t>
      </w:r>
      <w:r w:rsidRPr="00126FFD">
        <w:rPr>
          <w:rFonts w:cs="Times New Roman"/>
          <w:color w:val="222222"/>
          <w:sz w:val="24"/>
          <w:szCs w:val="24"/>
          <w:shd w:val="clear" w:color="auto" w:fill="FFFFFF"/>
        </w:rPr>
        <w:t xml:space="preserve"> </w:t>
      </w:r>
      <w:proofErr w:type="spellStart"/>
      <w:r w:rsidRPr="00126FFD">
        <w:rPr>
          <w:rFonts w:cs="Times New Roman"/>
          <w:color w:val="222222"/>
          <w:sz w:val="24"/>
          <w:szCs w:val="24"/>
          <w:shd w:val="clear" w:color="auto" w:fill="FFFFFF"/>
        </w:rPr>
        <w:t>Alinaitwe</w:t>
      </w:r>
      <w:proofErr w:type="spellEnd"/>
      <w:r w:rsidRPr="00126FFD">
        <w:rPr>
          <w:rFonts w:cs="Times New Roman"/>
          <w:color w:val="222222"/>
          <w:sz w:val="24"/>
          <w:szCs w:val="24"/>
          <w:shd w:val="clear" w:color="auto" w:fill="FFFFFF"/>
        </w:rPr>
        <w:t>, the Principal CEDAT.</w:t>
      </w:r>
      <w:r w:rsidRPr="00126FFD">
        <w:rPr>
          <w:rFonts w:cs="Times New Roman"/>
          <w:sz w:val="24"/>
          <w:szCs w:val="24"/>
        </w:rPr>
        <w:t xml:space="preserve"> “CEDAT was recently designated the East African Centre for Renewable Energy and Energy Efficiency. This centre will help address one of the key objectives of this MoU which is to support the establishment of the renewable energy and vocational training Centre to address emerging learning needs of both parties and the country in the energy field”. </w:t>
      </w:r>
      <w:bookmarkStart w:id="0" w:name="_GoBack"/>
      <w:bookmarkEnd w:id="0"/>
    </w:p>
    <w:sectPr w:rsidR="00065939" w:rsidRPr="00126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A4"/>
    <w:rsid w:val="00126FFD"/>
    <w:rsid w:val="002214A4"/>
    <w:rsid w:val="00312DCC"/>
    <w:rsid w:val="00320101"/>
    <w:rsid w:val="004E3661"/>
    <w:rsid w:val="009B6CCB"/>
    <w:rsid w:val="009D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CA73"/>
  <w15:chartTrackingRefBased/>
  <w15:docId w15:val="{C922AB4B-B113-4AE6-A21A-67DADDAE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14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4A4"/>
    <w:pPr>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Spiders</cp:lastModifiedBy>
  <cp:revision>3</cp:revision>
  <dcterms:created xsi:type="dcterms:W3CDTF">2017-04-10T10:13:00Z</dcterms:created>
  <dcterms:modified xsi:type="dcterms:W3CDTF">2017-04-11T06:53:00Z</dcterms:modified>
</cp:coreProperties>
</file>